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10DBCF63" w14:textId="77777777" w:rsidR="006F18EF" w:rsidRPr="006F18EF" w:rsidRDefault="006F18EF" w:rsidP="006F18EF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  <w:r w:rsidRPr="006F18EF">
        <w:rPr>
          <w:rFonts w:asciiTheme="majorHAnsi" w:hAnsiTheme="majorHAnsi" w:cstheme="majorHAnsi"/>
          <w:bCs/>
          <w:color w:val="auto"/>
          <w:sz w:val="20"/>
          <w:szCs w:val="20"/>
        </w:rPr>
        <w:t xml:space="preserve">Zamawiający:   </w:t>
      </w:r>
    </w:p>
    <w:p w14:paraId="5BAFB3E6" w14:textId="77777777" w:rsidR="006F18EF" w:rsidRPr="006F18EF" w:rsidRDefault="006F18EF" w:rsidP="006F18EF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  <w:r w:rsidRPr="006F18EF">
        <w:rPr>
          <w:rFonts w:asciiTheme="majorHAnsi" w:hAnsiTheme="majorHAnsi" w:cstheme="majorHAnsi"/>
          <w:bCs/>
          <w:color w:val="auto"/>
          <w:sz w:val="20"/>
          <w:szCs w:val="20"/>
        </w:rPr>
        <w:t xml:space="preserve">Powiat Kolski, </w:t>
      </w:r>
    </w:p>
    <w:p w14:paraId="7E955B76" w14:textId="77777777" w:rsidR="006F18EF" w:rsidRPr="006F18EF" w:rsidRDefault="006F18EF" w:rsidP="006F18EF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  <w:r w:rsidRPr="006F18EF">
        <w:rPr>
          <w:rFonts w:asciiTheme="majorHAnsi" w:hAnsiTheme="majorHAnsi" w:cstheme="majorHAnsi"/>
          <w:bCs/>
          <w:color w:val="auto"/>
          <w:sz w:val="20"/>
          <w:szCs w:val="20"/>
        </w:rPr>
        <w:t xml:space="preserve">ul. Henryka Sienkiewicza 21/23, </w:t>
      </w:r>
    </w:p>
    <w:p w14:paraId="42E2C710" w14:textId="77777777" w:rsidR="006F18EF" w:rsidRPr="006F18EF" w:rsidRDefault="006F18EF" w:rsidP="006F18EF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  <w:r w:rsidRPr="006F18EF">
        <w:rPr>
          <w:rFonts w:asciiTheme="majorHAnsi" w:hAnsiTheme="majorHAnsi" w:cstheme="majorHAnsi"/>
          <w:bCs/>
          <w:color w:val="auto"/>
          <w:sz w:val="20"/>
          <w:szCs w:val="20"/>
        </w:rPr>
        <w:t xml:space="preserve">62-600 Koło, </w:t>
      </w:r>
    </w:p>
    <w:p w14:paraId="28E2985B" w14:textId="1AA195C2" w:rsidR="00F50FCD" w:rsidRDefault="006F18EF" w:rsidP="006F18EF">
      <w:pPr>
        <w:spacing w:line="276" w:lineRule="auto"/>
        <w:ind w:left="5812"/>
        <w:rPr>
          <w:rFonts w:asciiTheme="majorHAnsi" w:hAnsiTheme="majorHAnsi" w:cstheme="majorHAnsi"/>
          <w:bCs/>
          <w:color w:val="auto"/>
          <w:sz w:val="20"/>
          <w:szCs w:val="20"/>
        </w:rPr>
      </w:pPr>
      <w:r w:rsidRPr="006F18EF">
        <w:rPr>
          <w:rFonts w:asciiTheme="majorHAnsi" w:hAnsiTheme="majorHAnsi" w:cstheme="majorHAnsi"/>
          <w:bCs/>
          <w:color w:val="auto"/>
          <w:sz w:val="20"/>
          <w:szCs w:val="20"/>
        </w:rPr>
        <w:t>NIP 666-205-96-62</w:t>
      </w:r>
    </w:p>
    <w:p w14:paraId="43FB042D" w14:textId="77777777" w:rsidR="006F18EF" w:rsidRDefault="006F18EF" w:rsidP="006F18E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6774BAA8" w14:textId="77777777" w:rsidR="00F50FCD" w:rsidRPr="00F50FCD" w:rsidRDefault="00F50FCD" w:rsidP="00F50FCD">
      <w:pPr>
        <w:suppressAutoHyphens/>
        <w:spacing w:line="276" w:lineRule="auto"/>
        <w:ind w:left="6237" w:hanging="425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F50FCD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Pełnomocnik zamawiającego:</w:t>
      </w:r>
    </w:p>
    <w:p w14:paraId="0429BFB0" w14:textId="77777777" w:rsidR="00F50FCD" w:rsidRPr="00F50FCD" w:rsidRDefault="00F50FCD" w:rsidP="00F50FCD">
      <w:pPr>
        <w:suppressAutoHyphens/>
        <w:spacing w:line="276" w:lineRule="auto"/>
        <w:ind w:left="6237" w:hanging="425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F50FCD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Enmedia Aleksandra Adamska</w:t>
      </w:r>
    </w:p>
    <w:p w14:paraId="50AB71B1" w14:textId="77777777" w:rsidR="00F50FCD" w:rsidRPr="00F50FCD" w:rsidRDefault="00F50FCD" w:rsidP="00F50FCD">
      <w:pPr>
        <w:suppressAutoHyphens/>
        <w:spacing w:line="276" w:lineRule="auto"/>
        <w:ind w:left="6237" w:hanging="425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F50FCD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Hetmańska 26/3</w:t>
      </w:r>
    </w:p>
    <w:p w14:paraId="5C357A53" w14:textId="77777777" w:rsidR="00F50FCD" w:rsidRPr="00F50FCD" w:rsidRDefault="00F50FCD" w:rsidP="00F50FCD">
      <w:pPr>
        <w:suppressAutoHyphens/>
        <w:spacing w:line="276" w:lineRule="auto"/>
        <w:ind w:left="6237" w:hanging="425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F50FCD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60-252 Poznań</w:t>
      </w:r>
    </w:p>
    <w:p w14:paraId="0AA2B8FE" w14:textId="77777777" w:rsidR="00F50FCD" w:rsidRPr="00F50FCD" w:rsidRDefault="00F50FCD" w:rsidP="00F50FCD">
      <w:pPr>
        <w:suppressAutoHyphens/>
        <w:spacing w:line="276" w:lineRule="auto"/>
        <w:ind w:left="6237" w:hanging="425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F50FCD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NIP 781016514 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13B38918" w14:textId="4BBF55C0" w:rsidR="002B030F" w:rsidRPr="007546DF" w:rsidRDefault="00373936" w:rsidP="006F18EF">
      <w:pPr>
        <w:spacing w:line="276" w:lineRule="auto"/>
        <w:ind w:left="-14"/>
        <w:jc w:val="both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B669A4" w:rsidRPr="00B669A4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„Dostawa energii elektrycznej dla Kolskiej Grupy Zakupowej w okresie od 01.11.2021 do 31.12.2023 r. ”</w:t>
      </w:r>
    </w:p>
    <w:p w14:paraId="6B4386C9" w14:textId="4C506E0E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postępowania o udzielenie zamówienia w 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09A102E0" w:rsidR="00511DFE" w:rsidRPr="00E71B2F" w:rsidRDefault="00F91903" w:rsidP="00F91903">
      <w:pPr>
        <w:widowControl w:val="0"/>
        <w:adjustRightInd w:val="0"/>
        <w:spacing w:before="120" w:after="200" w:line="276" w:lineRule="auto"/>
        <w:ind w:left="851" w:hanging="1135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</w:t>
      </w: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 </w:t>
      </w:r>
      <w:r w:rsidRPr="00F91903">
        <w:rPr>
          <w:rFonts w:ascii="Symbol" w:eastAsia="Calibri" w:hAnsi="Symbol" w:cstheme="majorHAnsi"/>
          <w:color w:val="auto"/>
          <w:sz w:val="20"/>
          <w:szCs w:val="20"/>
          <w:lang w:eastAsia="en-US"/>
        </w:rPr>
        <w:t xml:space="preserve"> 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77777777" w:rsidR="00511DFE" w:rsidRPr="00E71B2F" w:rsidRDefault="00511DFE" w:rsidP="00E71B2F">
      <w:pPr>
        <w:widowControl w:val="0"/>
        <w:adjustRightInd w:val="0"/>
        <w:spacing w:before="120"/>
        <w:ind w:left="1080"/>
        <w:contextualSpacing/>
        <w:jc w:val="right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</w:p>
    <w:p w14:paraId="2754CBEB" w14:textId="24BAC205" w:rsidR="007546DF" w:rsidRPr="007546DF" w:rsidRDefault="00F91903" w:rsidP="00F91903">
      <w:pPr>
        <w:widowControl w:val="0"/>
        <w:adjustRightInd w:val="0"/>
        <w:spacing w:before="120" w:after="200" w:line="276" w:lineRule="auto"/>
        <w:ind w:left="709" w:hanging="709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>
        <w:rPr>
          <w:rFonts w:ascii="Calibri Light" w:hAnsi="Calibri Light" w:cs="Calibri Light"/>
          <w:sz w:val="20"/>
          <w:szCs w:val="20"/>
          <w:lang w:eastAsia="zh-CN"/>
        </w:rPr>
        <w:t xml:space="preserve">   </w:t>
      </w:r>
      <w:r>
        <w:rPr>
          <w:rFonts w:ascii="Tahoma" w:hAnsi="Tahoma" w:cs="Tahoma"/>
          <w:sz w:val="20"/>
          <w:szCs w:val="20"/>
          <w:lang w:eastAsia="zh-CN"/>
        </w:rPr>
        <w:t xml:space="preserve">⃣   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lastRenderedPageBreak/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6130B" w14:textId="77777777" w:rsidR="00726915" w:rsidRDefault="00726915" w:rsidP="00DF52C5">
      <w:r>
        <w:separator/>
      </w:r>
    </w:p>
  </w:endnote>
  <w:endnote w:type="continuationSeparator" w:id="0">
    <w:p w14:paraId="027CCE04" w14:textId="77777777" w:rsidR="00726915" w:rsidRDefault="00726915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DEEAE" w14:textId="77777777" w:rsidR="00726915" w:rsidRDefault="00726915" w:rsidP="00DF52C5">
      <w:r>
        <w:separator/>
      </w:r>
    </w:p>
  </w:footnote>
  <w:footnote w:type="continuationSeparator" w:id="0">
    <w:p w14:paraId="1FBD0E39" w14:textId="77777777" w:rsidR="00726915" w:rsidRDefault="00726915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B33A" w14:textId="5900568A" w:rsidR="00E71B2F" w:rsidRPr="00B669A4" w:rsidRDefault="00B669A4" w:rsidP="00B669A4">
    <w:pPr>
      <w:pStyle w:val="Nagwek"/>
    </w:pPr>
    <w:r w:rsidRPr="00B669A4">
      <w:rPr>
        <w:rFonts w:asciiTheme="majorHAnsi" w:eastAsia="Calibri" w:hAnsiTheme="majorHAnsi" w:cstheme="majorHAnsi"/>
        <w:color w:val="auto"/>
        <w:sz w:val="20"/>
        <w:szCs w:val="20"/>
        <w:lang w:eastAsia="en-US"/>
      </w:rPr>
      <w:t>„Dostawa energii elektrycznej dla Kolskiej Grupy Zakupowej w okresie od 01.11.2021 do 31.12.2023 r. 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15F44"/>
    <w:rsid w:val="000A5C77"/>
    <w:rsid w:val="000E4A8E"/>
    <w:rsid w:val="001D4DE4"/>
    <w:rsid w:val="001F122B"/>
    <w:rsid w:val="002B030F"/>
    <w:rsid w:val="002C0FA4"/>
    <w:rsid w:val="002E2008"/>
    <w:rsid w:val="00373936"/>
    <w:rsid w:val="00383BE9"/>
    <w:rsid w:val="003D03D4"/>
    <w:rsid w:val="00417450"/>
    <w:rsid w:val="00494DBB"/>
    <w:rsid w:val="00503EEB"/>
    <w:rsid w:val="00511DFE"/>
    <w:rsid w:val="00552384"/>
    <w:rsid w:val="005735C3"/>
    <w:rsid w:val="00583CC0"/>
    <w:rsid w:val="00687E3E"/>
    <w:rsid w:val="006F18EF"/>
    <w:rsid w:val="006F1B7D"/>
    <w:rsid w:val="00726915"/>
    <w:rsid w:val="007546DF"/>
    <w:rsid w:val="0079702E"/>
    <w:rsid w:val="007A7FC4"/>
    <w:rsid w:val="007D2FD2"/>
    <w:rsid w:val="00820F1C"/>
    <w:rsid w:val="00863A18"/>
    <w:rsid w:val="008B5BAC"/>
    <w:rsid w:val="00984213"/>
    <w:rsid w:val="009D59F5"/>
    <w:rsid w:val="00AB5239"/>
    <w:rsid w:val="00AE7915"/>
    <w:rsid w:val="00B066FD"/>
    <w:rsid w:val="00B669A4"/>
    <w:rsid w:val="00B87FA2"/>
    <w:rsid w:val="00BE5E25"/>
    <w:rsid w:val="00C26B68"/>
    <w:rsid w:val="00C74FA1"/>
    <w:rsid w:val="00C96AB2"/>
    <w:rsid w:val="00CF3EC7"/>
    <w:rsid w:val="00DA41FE"/>
    <w:rsid w:val="00DF52C5"/>
    <w:rsid w:val="00E0195D"/>
    <w:rsid w:val="00E701CF"/>
    <w:rsid w:val="00E71B2F"/>
    <w:rsid w:val="00E768D7"/>
    <w:rsid w:val="00F24DB6"/>
    <w:rsid w:val="00F50FCD"/>
    <w:rsid w:val="00F91903"/>
    <w:rsid w:val="00FC357F"/>
    <w:rsid w:val="00FC5582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4</cp:revision>
  <dcterms:created xsi:type="dcterms:W3CDTF">2021-05-05T06:59:00Z</dcterms:created>
  <dcterms:modified xsi:type="dcterms:W3CDTF">2021-05-21T10:36:00Z</dcterms:modified>
</cp:coreProperties>
</file>